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3E35D" w14:textId="77777777" w:rsidR="00E11B82" w:rsidRPr="003510C7" w:rsidRDefault="003510C7" w:rsidP="003510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10C7">
        <w:rPr>
          <w:rFonts w:ascii="Times New Roman" w:hAnsi="Times New Roman" w:cs="Times New Roman"/>
          <w:b/>
          <w:sz w:val="36"/>
          <w:szCs w:val="36"/>
        </w:rPr>
        <w:t>CARDIOLOGY ASSOCIATES</w:t>
      </w:r>
    </w:p>
    <w:p w14:paraId="7D862C3E" w14:textId="77777777" w:rsidR="003510C7" w:rsidRDefault="003510C7" w:rsidP="003510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Suite 9/20-24 Gibbs Street, MIRANDA, NSW 2228</w:t>
      </w:r>
    </w:p>
    <w:p w14:paraId="2E82E864" w14:textId="77777777" w:rsidR="003510C7" w:rsidRDefault="003510C7" w:rsidP="00DD1EF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1A0750" w14:textId="77777777" w:rsidR="003510C7" w:rsidRDefault="003510C7" w:rsidP="003510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0C7">
        <w:rPr>
          <w:rFonts w:ascii="Times New Roman" w:hAnsi="Times New Roman" w:cs="Times New Roman"/>
          <w:b/>
          <w:sz w:val="24"/>
          <w:szCs w:val="24"/>
          <w:u w:val="single"/>
        </w:rPr>
        <w:t>INFORMATION AND CONSENT FOR EXERCISE STRESS TESTING</w:t>
      </w:r>
    </w:p>
    <w:p w14:paraId="50CCD30F" w14:textId="77777777" w:rsidR="003510C7" w:rsidRDefault="003510C7" w:rsidP="00DD1E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C9BC77" w14:textId="77777777" w:rsidR="003510C7" w:rsidRDefault="003510C7" w:rsidP="003510C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Patient Name: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DOB: </w:t>
      </w:r>
    </w:p>
    <w:p w14:paraId="42500F27" w14:textId="77777777" w:rsidR="003510C7" w:rsidRDefault="003510C7" w:rsidP="003510C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62108E" w14:textId="77777777" w:rsidR="003510C7" w:rsidRDefault="003510C7" w:rsidP="00351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Exercise stress testing is helpful </w:t>
      </w:r>
      <w:r w:rsidR="001D1182">
        <w:rPr>
          <w:rFonts w:ascii="Times New Roman" w:hAnsi="Times New Roman" w:cs="Times New Roman"/>
          <w:sz w:val="24"/>
          <w:szCs w:val="24"/>
        </w:rPr>
        <w:t>in the assessment of numerous</w:t>
      </w:r>
      <w:r>
        <w:rPr>
          <w:rFonts w:ascii="Times New Roman" w:hAnsi="Times New Roman" w:cs="Times New Roman"/>
          <w:sz w:val="24"/>
          <w:szCs w:val="24"/>
        </w:rPr>
        <w:t xml:space="preserve"> heart conditions, particularly in the diagnosis of severe coronary artery disease.</w:t>
      </w:r>
    </w:p>
    <w:p w14:paraId="1121D2B5" w14:textId="77777777" w:rsidR="003510C7" w:rsidRDefault="003510C7" w:rsidP="0035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9D294B" w14:textId="77777777" w:rsidR="003510C7" w:rsidRDefault="005D68B8" w:rsidP="00351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test, y</w:t>
      </w:r>
      <w:r w:rsidR="003510C7">
        <w:rPr>
          <w:rFonts w:ascii="Times New Roman" w:hAnsi="Times New Roman" w:cs="Times New Roman"/>
          <w:sz w:val="24"/>
          <w:szCs w:val="24"/>
        </w:rPr>
        <w:t xml:space="preserve">ou will be asked to walk on a treadmill, which </w:t>
      </w:r>
      <w:r>
        <w:rPr>
          <w:rFonts w:ascii="Times New Roman" w:hAnsi="Times New Roman" w:cs="Times New Roman"/>
          <w:sz w:val="24"/>
          <w:szCs w:val="24"/>
        </w:rPr>
        <w:t>will increase</w:t>
      </w:r>
      <w:r w:rsidR="003510C7">
        <w:rPr>
          <w:rFonts w:ascii="Times New Roman" w:hAnsi="Times New Roman" w:cs="Times New Roman"/>
          <w:sz w:val="24"/>
          <w:szCs w:val="24"/>
        </w:rPr>
        <w:t xml:space="preserve"> in speed and gradient every 3 minutes (depending on your exercise capacity).  </w:t>
      </w:r>
      <w:r w:rsidR="00B74558">
        <w:rPr>
          <w:rFonts w:ascii="Times New Roman" w:hAnsi="Times New Roman" w:cs="Times New Roman"/>
          <w:sz w:val="24"/>
          <w:szCs w:val="24"/>
        </w:rPr>
        <w:t xml:space="preserve">Appropriate footwear should be worn, e.g. joggers (no bare feet or heeled shoes) to maximise safety and gain optimal test results.  </w:t>
      </w:r>
      <w:r w:rsidR="003510C7">
        <w:rPr>
          <w:rFonts w:ascii="Times New Roman" w:hAnsi="Times New Roman" w:cs="Times New Roman"/>
          <w:sz w:val="24"/>
          <w:szCs w:val="24"/>
        </w:rPr>
        <w:t xml:space="preserve">It may be required that we obtain some additional information to aid in your care and/or diagnosis before and after the exercise stress test.  This will be done by taking some ultrasound images of the heart (Cardiac Echo).  </w:t>
      </w:r>
    </w:p>
    <w:p w14:paraId="7D45FD48" w14:textId="77777777" w:rsidR="003510C7" w:rsidRDefault="003510C7" w:rsidP="0035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E7D15" w14:textId="21B6FAE5" w:rsidR="003510C7" w:rsidRDefault="003510C7" w:rsidP="00351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Complications that could arise from </w:t>
      </w:r>
      <w:r w:rsidR="005D68B8">
        <w:rPr>
          <w:rFonts w:ascii="Times New Roman" w:hAnsi="Times New Roman" w:cs="Times New Roman"/>
          <w:sz w:val="24"/>
          <w:szCs w:val="24"/>
        </w:rPr>
        <w:t>exercise stress testing</w:t>
      </w:r>
      <w:r>
        <w:rPr>
          <w:rFonts w:ascii="Times New Roman" w:hAnsi="Times New Roman" w:cs="Times New Roman"/>
          <w:sz w:val="24"/>
          <w:szCs w:val="24"/>
        </w:rPr>
        <w:t xml:space="preserve"> are as follows:</w:t>
      </w:r>
      <w:r w:rsidR="00DD1EFD">
        <w:rPr>
          <w:rFonts w:ascii="Times New Roman" w:hAnsi="Times New Roman" w:cs="Times New Roman"/>
          <w:sz w:val="24"/>
          <w:szCs w:val="24"/>
        </w:rPr>
        <w:t xml:space="preserve"> </w:t>
      </w:r>
      <w:r w:rsidRPr="00DD1EFD">
        <w:rPr>
          <w:rFonts w:ascii="Times New Roman" w:hAnsi="Times New Roman" w:cs="Times New Roman"/>
          <w:sz w:val="24"/>
          <w:szCs w:val="24"/>
        </w:rPr>
        <w:t>Abnormal heart rhythm</w:t>
      </w:r>
      <w:r w:rsidR="00DD1EFD">
        <w:rPr>
          <w:rFonts w:ascii="Times New Roman" w:hAnsi="Times New Roman" w:cs="Times New Roman"/>
          <w:sz w:val="24"/>
          <w:szCs w:val="24"/>
        </w:rPr>
        <w:t>, h</w:t>
      </w:r>
      <w:r w:rsidRPr="00DD1EFD">
        <w:rPr>
          <w:rFonts w:ascii="Times New Roman" w:hAnsi="Times New Roman" w:cs="Times New Roman"/>
          <w:sz w:val="24"/>
          <w:szCs w:val="24"/>
        </w:rPr>
        <w:t>eart failure</w:t>
      </w:r>
      <w:r w:rsidR="00DD1EFD">
        <w:rPr>
          <w:rFonts w:ascii="Times New Roman" w:hAnsi="Times New Roman" w:cs="Times New Roman"/>
          <w:sz w:val="24"/>
          <w:szCs w:val="24"/>
        </w:rPr>
        <w:t>, p</w:t>
      </w:r>
      <w:r w:rsidRPr="00DD1EFD">
        <w:rPr>
          <w:rFonts w:ascii="Times New Roman" w:hAnsi="Times New Roman" w:cs="Times New Roman"/>
          <w:sz w:val="24"/>
          <w:szCs w:val="24"/>
        </w:rPr>
        <w:t>rolonged angina</w:t>
      </w:r>
      <w:r w:rsidR="00DD1EFD">
        <w:rPr>
          <w:rFonts w:ascii="Times New Roman" w:hAnsi="Times New Roman" w:cs="Times New Roman"/>
          <w:sz w:val="24"/>
          <w:szCs w:val="24"/>
        </w:rPr>
        <w:t>, and h</w:t>
      </w:r>
      <w:r w:rsidRPr="00DD1EFD">
        <w:rPr>
          <w:rFonts w:ascii="Times New Roman" w:hAnsi="Times New Roman" w:cs="Times New Roman"/>
          <w:sz w:val="24"/>
          <w:szCs w:val="24"/>
        </w:rPr>
        <w:t>eart attack.</w:t>
      </w:r>
      <w:r w:rsidR="00DD1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DD1EFD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risks are calculated at around 2-3 out of 10,000.</w:t>
      </w:r>
    </w:p>
    <w:p w14:paraId="5BF1987F" w14:textId="77777777" w:rsidR="003510C7" w:rsidRDefault="003510C7" w:rsidP="0035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7ED7EB" w14:textId="03C3F218" w:rsidR="00B53DCC" w:rsidRDefault="003510C7" w:rsidP="00351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your exercise stress test, you will be closely monitored by a Cardiologist, who will ensure that any risk to you is kept to a minimum</w:t>
      </w:r>
      <w:r w:rsidR="005D68B8">
        <w:rPr>
          <w:rFonts w:ascii="Times New Roman" w:hAnsi="Times New Roman" w:cs="Times New Roman"/>
          <w:sz w:val="24"/>
          <w:szCs w:val="24"/>
        </w:rPr>
        <w:t>,</w:t>
      </w:r>
      <w:r w:rsidR="00B53DCC">
        <w:rPr>
          <w:rFonts w:ascii="Times New Roman" w:hAnsi="Times New Roman" w:cs="Times New Roman"/>
          <w:sz w:val="24"/>
          <w:szCs w:val="24"/>
        </w:rPr>
        <w:t xml:space="preserve"> and will manage any complications, in the unlikely event that they occur.  Please feel free to ask any questions or discuss the procedure with your Cardiologist </w:t>
      </w:r>
      <w:r w:rsidR="00B53DCC">
        <w:rPr>
          <w:rFonts w:ascii="Times New Roman" w:hAnsi="Times New Roman" w:cs="Times New Roman"/>
          <w:i/>
          <w:sz w:val="24"/>
          <w:szCs w:val="24"/>
        </w:rPr>
        <w:t xml:space="preserve">before </w:t>
      </w:r>
      <w:r w:rsidR="00B53DCC">
        <w:rPr>
          <w:rFonts w:ascii="Times New Roman" w:hAnsi="Times New Roman" w:cs="Times New Roman"/>
          <w:sz w:val="24"/>
          <w:szCs w:val="24"/>
        </w:rPr>
        <w:t xml:space="preserve">commencing.  </w:t>
      </w:r>
    </w:p>
    <w:p w14:paraId="752E2431" w14:textId="77777777" w:rsidR="00B53DCC" w:rsidRDefault="00B53DCC" w:rsidP="0035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2F5321" w14:textId="77777777" w:rsidR="00B53DCC" w:rsidRDefault="00B53DCC" w:rsidP="003510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read </w:t>
      </w:r>
      <w:r w:rsidR="008C69DE">
        <w:rPr>
          <w:rFonts w:ascii="Times New Roman" w:hAnsi="Times New Roman" w:cs="Times New Roman"/>
          <w:sz w:val="24"/>
          <w:szCs w:val="24"/>
        </w:rPr>
        <w:t xml:space="preserve">and understand </w:t>
      </w:r>
      <w:r>
        <w:rPr>
          <w:rFonts w:ascii="Times New Roman" w:hAnsi="Times New Roman" w:cs="Times New Roman"/>
          <w:sz w:val="24"/>
          <w:szCs w:val="24"/>
        </w:rPr>
        <w:t>the above information</w:t>
      </w:r>
      <w:r w:rsidR="005D68B8">
        <w:rPr>
          <w:rFonts w:ascii="Times New Roman" w:hAnsi="Times New Roman" w:cs="Times New Roman"/>
          <w:sz w:val="24"/>
          <w:szCs w:val="24"/>
        </w:rPr>
        <w:t xml:space="preserve"> and have had the opportunity to ask questions.  I hereby consent to undergoing an exercise stress test:</w:t>
      </w:r>
    </w:p>
    <w:p w14:paraId="6094DF0B" w14:textId="77777777" w:rsidR="005D68B8" w:rsidRDefault="005D68B8" w:rsidP="003510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856C1" w14:textId="34DA4944" w:rsidR="00DD1EFD" w:rsidRDefault="00DD1EFD" w:rsidP="005D68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3976F7" w14:textId="77777777" w:rsidR="00DD1EFD" w:rsidRDefault="00DD1EFD" w:rsidP="005D68B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D4E436" w14:textId="789636E2" w:rsidR="005D68B8" w:rsidRDefault="005D68B8" w:rsidP="005D68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DD1EF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1E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603773F8" w14:textId="73F52579" w:rsidR="003510C7" w:rsidRPr="003510C7" w:rsidRDefault="005D68B8" w:rsidP="003510C7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5D68B8">
        <w:rPr>
          <w:rFonts w:ascii="Times New Roman" w:hAnsi="Times New Roman" w:cs="Times New Roman"/>
          <w:b/>
          <w:sz w:val="24"/>
          <w:szCs w:val="24"/>
        </w:rPr>
        <w:t>Patient Signature</w:t>
      </w:r>
      <w:r w:rsidRPr="005D68B8">
        <w:rPr>
          <w:rFonts w:ascii="Times New Roman" w:hAnsi="Times New Roman" w:cs="Times New Roman"/>
          <w:b/>
          <w:sz w:val="24"/>
          <w:szCs w:val="24"/>
        </w:rPr>
        <w:tab/>
      </w:r>
      <w:r w:rsidRPr="005D68B8">
        <w:rPr>
          <w:rFonts w:ascii="Times New Roman" w:hAnsi="Times New Roman" w:cs="Times New Roman"/>
          <w:b/>
          <w:sz w:val="24"/>
          <w:szCs w:val="24"/>
        </w:rPr>
        <w:tab/>
      </w:r>
      <w:r w:rsidR="00DD1EFD">
        <w:rPr>
          <w:rFonts w:ascii="Times New Roman" w:hAnsi="Times New Roman" w:cs="Times New Roman"/>
          <w:b/>
          <w:sz w:val="24"/>
          <w:szCs w:val="24"/>
        </w:rPr>
        <w:tab/>
      </w:r>
      <w:r w:rsidRPr="005D68B8">
        <w:rPr>
          <w:rFonts w:ascii="Times New Roman" w:hAnsi="Times New Roman" w:cs="Times New Roman"/>
          <w:b/>
          <w:sz w:val="24"/>
          <w:szCs w:val="24"/>
        </w:rPr>
        <w:t>Witness Signature</w:t>
      </w:r>
      <w:r w:rsidRPr="005D68B8">
        <w:rPr>
          <w:rFonts w:ascii="Times New Roman" w:hAnsi="Times New Roman" w:cs="Times New Roman"/>
          <w:b/>
          <w:sz w:val="24"/>
          <w:szCs w:val="24"/>
        </w:rPr>
        <w:tab/>
      </w:r>
      <w:r w:rsidRPr="005D68B8">
        <w:rPr>
          <w:rFonts w:ascii="Times New Roman" w:hAnsi="Times New Roman" w:cs="Times New Roman"/>
          <w:b/>
          <w:sz w:val="24"/>
          <w:szCs w:val="24"/>
        </w:rPr>
        <w:tab/>
      </w:r>
      <w:r w:rsidRPr="005D68B8">
        <w:rPr>
          <w:rFonts w:ascii="Times New Roman" w:hAnsi="Times New Roman" w:cs="Times New Roman"/>
          <w:b/>
          <w:sz w:val="24"/>
          <w:szCs w:val="24"/>
        </w:rPr>
        <w:tab/>
      </w:r>
      <w:r w:rsidR="00DD1EFD">
        <w:rPr>
          <w:rFonts w:ascii="Times New Roman" w:hAnsi="Times New Roman" w:cs="Times New Roman"/>
          <w:b/>
          <w:sz w:val="24"/>
          <w:szCs w:val="24"/>
        </w:rPr>
        <w:tab/>
      </w:r>
      <w:r w:rsidRPr="005D68B8">
        <w:rPr>
          <w:rFonts w:ascii="Times New Roman" w:hAnsi="Times New Roman" w:cs="Times New Roman"/>
          <w:b/>
          <w:sz w:val="24"/>
          <w:szCs w:val="24"/>
        </w:rPr>
        <w:t>Date</w:t>
      </w:r>
    </w:p>
    <w:p w14:paraId="6FCA9D44" w14:textId="77777777" w:rsidR="00DD1EFD" w:rsidRPr="009022D9" w:rsidRDefault="00DD1EFD" w:rsidP="00164B98">
      <w:pPr>
        <w:pStyle w:val="xmsonormal"/>
        <w:shd w:val="clear" w:color="auto" w:fill="FFFFFF"/>
        <w:spacing w:before="0" w:beforeAutospacing="0" w:after="0" w:afterAutospacing="0"/>
        <w:rPr>
          <w:b/>
          <w:bCs/>
          <w:i/>
          <w:iCs/>
          <w:color w:val="201F1E"/>
          <w:sz w:val="22"/>
          <w:szCs w:val="22"/>
          <w:bdr w:val="none" w:sz="0" w:space="0" w:color="auto" w:frame="1"/>
        </w:rPr>
      </w:pPr>
    </w:p>
    <w:p w14:paraId="5AE43E53" w14:textId="22E57CBD" w:rsidR="00164B98" w:rsidRPr="00DD1EFD" w:rsidRDefault="00DD1EFD" w:rsidP="00164B98">
      <w:pPr>
        <w:pStyle w:val="xmsonormal"/>
        <w:shd w:val="clear" w:color="auto" w:fill="FFFFFF"/>
        <w:spacing w:before="0" w:beforeAutospacing="0" w:after="0" w:afterAutospacing="0"/>
        <w:rPr>
          <w:b/>
          <w:bCs/>
          <w:i/>
          <w:iCs/>
          <w:color w:val="201F1E"/>
          <w:sz w:val="22"/>
          <w:szCs w:val="22"/>
          <w:u w:val="single"/>
          <w:bdr w:val="none" w:sz="0" w:space="0" w:color="auto" w:frame="1"/>
        </w:rPr>
      </w:pPr>
      <w:r>
        <w:rPr>
          <w:b/>
          <w:bCs/>
          <w:i/>
          <w:iCs/>
          <w:color w:val="201F1E"/>
          <w:sz w:val="22"/>
          <w:szCs w:val="22"/>
          <w:u w:val="single"/>
          <w:bdr w:val="none" w:sz="0" w:space="0" w:color="auto" w:frame="1"/>
        </w:rPr>
        <w:t xml:space="preserve">FOR </w:t>
      </w:r>
      <w:r w:rsidRPr="00DD1EFD">
        <w:rPr>
          <w:b/>
          <w:bCs/>
          <w:i/>
          <w:iCs/>
          <w:color w:val="201F1E"/>
          <w:sz w:val="22"/>
          <w:szCs w:val="22"/>
          <w:u w:val="single"/>
          <w:bdr w:val="none" w:sz="0" w:space="0" w:color="auto" w:frame="1"/>
        </w:rPr>
        <w:t>OFFICE USE ONLY</w:t>
      </w:r>
    </w:p>
    <w:p w14:paraId="1ECC489F" w14:textId="77777777" w:rsidR="00164B98" w:rsidRDefault="00164B98" w:rsidP="00164B98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sz w:val="22"/>
          <w:szCs w:val="22"/>
          <w:bdr w:val="none" w:sz="0" w:space="0" w:color="auto" w:frame="1"/>
        </w:rPr>
      </w:pPr>
    </w:p>
    <w:p w14:paraId="7C882115" w14:textId="5D8C0941" w:rsidR="00164B98" w:rsidRPr="00DD1EFD" w:rsidRDefault="00164B98" w:rsidP="00164B98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DD1EFD">
        <w:rPr>
          <w:b/>
          <w:bCs/>
          <w:color w:val="201F1E"/>
          <w:sz w:val="22"/>
          <w:szCs w:val="22"/>
          <w:bdr w:val="none" w:sz="0" w:space="0" w:color="auto" w:frame="1"/>
        </w:rPr>
        <w:t>No known IHD</w:t>
      </w:r>
    </w:p>
    <w:p w14:paraId="7C0568B3" w14:textId="77777777" w:rsidR="00DD1EFD" w:rsidRPr="00DD1EFD" w:rsidRDefault="00164B98" w:rsidP="00DD1EF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DD1EFD">
        <w:rPr>
          <w:b/>
          <w:bCs/>
          <w:color w:val="201F1E"/>
          <w:sz w:val="22"/>
          <w:szCs w:val="22"/>
          <w:bdr w:val="none" w:sz="0" w:space="0" w:color="auto" w:frame="1"/>
        </w:rPr>
        <w:t>□</w:t>
      </w:r>
      <w:r w:rsidRPr="00DD1EFD">
        <w:rPr>
          <w:b/>
          <w:bCs/>
          <w:color w:val="201F1E"/>
          <w:sz w:val="22"/>
          <w:szCs w:val="22"/>
          <w:bdr w:val="none" w:sz="0" w:space="0" w:color="auto" w:frame="1"/>
        </w:rPr>
        <w:tab/>
      </w:r>
      <w:r w:rsidRPr="00DD1EFD">
        <w:rPr>
          <w:color w:val="201F1E"/>
          <w:sz w:val="22"/>
          <w:szCs w:val="22"/>
          <w:bdr w:val="none" w:sz="0" w:space="0" w:color="auto" w:frame="1"/>
        </w:rPr>
        <w:t>Symptoms suggestive of angina</w:t>
      </w:r>
    </w:p>
    <w:p w14:paraId="3A710671" w14:textId="76D24747" w:rsidR="00164B98" w:rsidRPr="00DD1EFD" w:rsidRDefault="00164B98" w:rsidP="00DD1EFD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DD1EFD">
        <w:rPr>
          <w:b/>
          <w:bCs/>
          <w:color w:val="201F1E"/>
          <w:sz w:val="22"/>
          <w:szCs w:val="22"/>
          <w:bdr w:val="none" w:sz="0" w:space="0" w:color="auto" w:frame="1"/>
        </w:rPr>
        <w:t>□</w:t>
      </w:r>
      <w:r w:rsidRPr="00DD1EFD">
        <w:rPr>
          <w:b/>
          <w:bCs/>
          <w:color w:val="201F1E"/>
          <w:sz w:val="22"/>
          <w:szCs w:val="22"/>
          <w:bdr w:val="none" w:sz="0" w:space="0" w:color="auto" w:frame="1"/>
        </w:rPr>
        <w:tab/>
      </w:r>
      <w:r w:rsidRPr="00DD1EFD">
        <w:rPr>
          <w:color w:val="201F1E"/>
          <w:sz w:val="22"/>
          <w:szCs w:val="22"/>
          <w:bdr w:val="none" w:sz="0" w:space="0" w:color="auto" w:frame="1"/>
        </w:rPr>
        <w:t>Abnormal ECG suggestive of IHD.</w:t>
      </w:r>
    </w:p>
    <w:p w14:paraId="1D10EE20" w14:textId="77777777" w:rsidR="00164B98" w:rsidRPr="00DD1EFD" w:rsidRDefault="00164B98" w:rsidP="00164B98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DD1EFD">
        <w:rPr>
          <w:color w:val="201F1E"/>
          <w:sz w:val="22"/>
          <w:szCs w:val="22"/>
          <w:bdr w:val="none" w:sz="0" w:space="0" w:color="auto" w:frame="1"/>
        </w:rPr>
        <w:t> </w:t>
      </w:r>
    </w:p>
    <w:p w14:paraId="2D8C09A2" w14:textId="295C85F6" w:rsidR="00164B98" w:rsidRPr="00DD1EFD" w:rsidRDefault="00164B98" w:rsidP="00164B98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DD1EFD">
        <w:rPr>
          <w:b/>
          <w:bCs/>
          <w:color w:val="201F1E"/>
          <w:sz w:val="22"/>
          <w:szCs w:val="22"/>
          <w:bdr w:val="none" w:sz="0" w:space="0" w:color="auto" w:frame="1"/>
        </w:rPr>
        <w:t>Known IHD</w:t>
      </w:r>
    </w:p>
    <w:p w14:paraId="705A54AE" w14:textId="1743A01C" w:rsidR="00164B98" w:rsidRPr="00DD1EFD" w:rsidRDefault="00164B98" w:rsidP="00164B98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DD1EFD">
        <w:rPr>
          <w:b/>
          <w:bCs/>
          <w:color w:val="201F1E"/>
          <w:sz w:val="22"/>
          <w:szCs w:val="22"/>
          <w:bdr w:val="none" w:sz="0" w:space="0" w:color="auto" w:frame="1"/>
        </w:rPr>
        <w:t>□</w:t>
      </w:r>
      <w:r w:rsidRPr="00DD1EFD">
        <w:rPr>
          <w:b/>
          <w:bCs/>
          <w:color w:val="201F1E"/>
          <w:sz w:val="22"/>
          <w:szCs w:val="22"/>
          <w:bdr w:val="none" w:sz="0" w:space="0" w:color="auto" w:frame="1"/>
        </w:rPr>
        <w:tab/>
      </w:r>
      <w:r w:rsidRPr="00DD1EFD">
        <w:rPr>
          <w:color w:val="201F1E"/>
          <w:sz w:val="22"/>
          <w:szCs w:val="22"/>
          <w:bdr w:val="none" w:sz="0" w:space="0" w:color="auto" w:frame="1"/>
        </w:rPr>
        <w:t>Progression of symptoms despite medical therapy</w:t>
      </w:r>
    </w:p>
    <w:p w14:paraId="546F8654" w14:textId="073F97C9" w:rsidR="00164B98" w:rsidRPr="00DD1EFD" w:rsidRDefault="00164B98" w:rsidP="00164B98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DD1EFD">
        <w:rPr>
          <w:b/>
          <w:bCs/>
          <w:color w:val="201F1E"/>
          <w:sz w:val="22"/>
          <w:szCs w:val="22"/>
          <w:bdr w:val="none" w:sz="0" w:space="0" w:color="auto" w:frame="1"/>
        </w:rPr>
        <w:t>□</w:t>
      </w:r>
      <w:r w:rsidRPr="00DD1EFD">
        <w:rPr>
          <w:b/>
          <w:bCs/>
          <w:color w:val="201F1E"/>
          <w:sz w:val="22"/>
          <w:szCs w:val="22"/>
          <w:bdr w:val="none" w:sz="0" w:space="0" w:color="auto" w:frame="1"/>
        </w:rPr>
        <w:tab/>
      </w:r>
      <w:r w:rsidRPr="00DD1EFD">
        <w:rPr>
          <w:color w:val="201F1E"/>
          <w:sz w:val="22"/>
          <w:szCs w:val="22"/>
          <w:bdr w:val="none" w:sz="0" w:space="0" w:color="auto" w:frame="1"/>
        </w:rPr>
        <w:t>Assessment of moderate lesions seen on CT, angiogram</w:t>
      </w:r>
    </w:p>
    <w:p w14:paraId="55812CBD" w14:textId="21E3AB92" w:rsidR="00164B98" w:rsidRPr="00DD1EFD" w:rsidRDefault="00164B98" w:rsidP="00164B98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01F1E"/>
          <w:sz w:val="22"/>
          <w:szCs w:val="22"/>
        </w:rPr>
      </w:pPr>
      <w:r w:rsidRPr="00DD1EFD">
        <w:rPr>
          <w:b/>
          <w:bCs/>
          <w:color w:val="201F1E"/>
          <w:sz w:val="22"/>
          <w:szCs w:val="22"/>
          <w:bdr w:val="none" w:sz="0" w:space="0" w:color="auto" w:frame="1"/>
        </w:rPr>
        <w:t>□</w:t>
      </w:r>
      <w:r w:rsidRPr="00DD1EFD">
        <w:rPr>
          <w:b/>
          <w:bCs/>
          <w:color w:val="201F1E"/>
          <w:sz w:val="22"/>
          <w:szCs w:val="22"/>
          <w:bdr w:val="none" w:sz="0" w:space="0" w:color="auto" w:frame="1"/>
        </w:rPr>
        <w:tab/>
      </w:r>
      <w:r w:rsidRPr="00DD1EFD">
        <w:rPr>
          <w:color w:val="201F1E"/>
          <w:sz w:val="22"/>
          <w:szCs w:val="22"/>
          <w:bdr w:val="none" w:sz="0" w:space="0" w:color="auto" w:frame="1"/>
        </w:rPr>
        <w:t>Risk of silent ischaemia or symptom under-reporting (language, poor historian, cognitive issues): Doctor to specify</w:t>
      </w:r>
    </w:p>
    <w:p w14:paraId="579E41E6" w14:textId="5E80626F" w:rsidR="00164B98" w:rsidRPr="00DD1EFD" w:rsidRDefault="00164B98" w:rsidP="00164B98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DD1EFD">
        <w:rPr>
          <w:b/>
          <w:bCs/>
          <w:color w:val="201F1E"/>
          <w:sz w:val="22"/>
          <w:szCs w:val="22"/>
          <w:bdr w:val="none" w:sz="0" w:space="0" w:color="auto" w:frame="1"/>
        </w:rPr>
        <w:t>□</w:t>
      </w:r>
      <w:r w:rsidRPr="00DD1EFD">
        <w:rPr>
          <w:b/>
          <w:bCs/>
          <w:color w:val="201F1E"/>
          <w:sz w:val="22"/>
          <w:szCs w:val="22"/>
          <w:bdr w:val="none" w:sz="0" w:space="0" w:color="auto" w:frame="1"/>
        </w:rPr>
        <w:tab/>
      </w:r>
      <w:r w:rsidRPr="00DD1EFD">
        <w:rPr>
          <w:color w:val="201F1E"/>
          <w:sz w:val="22"/>
          <w:szCs w:val="22"/>
          <w:bdr w:val="none" w:sz="0" w:space="0" w:color="auto" w:frame="1"/>
        </w:rPr>
        <w:t>Testing ischaemic threshold of potentially prognostic lesions</w:t>
      </w:r>
    </w:p>
    <w:p w14:paraId="6D52FC54" w14:textId="77777777" w:rsidR="00164B98" w:rsidRPr="00DD1EFD" w:rsidRDefault="00164B98" w:rsidP="00164B98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DD1EFD">
        <w:rPr>
          <w:color w:val="201F1E"/>
          <w:sz w:val="22"/>
          <w:szCs w:val="22"/>
          <w:bdr w:val="none" w:sz="0" w:space="0" w:color="auto" w:frame="1"/>
        </w:rPr>
        <w:t> </w:t>
      </w:r>
    </w:p>
    <w:p w14:paraId="23A71250" w14:textId="69E74C65" w:rsidR="00164B98" w:rsidRPr="00DD1EFD" w:rsidRDefault="00164B98" w:rsidP="00164B98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DD1EFD">
        <w:rPr>
          <w:b/>
          <w:bCs/>
          <w:color w:val="201F1E"/>
          <w:sz w:val="22"/>
          <w:szCs w:val="22"/>
          <w:bdr w:val="none" w:sz="0" w:space="0" w:color="auto" w:frame="1"/>
        </w:rPr>
        <w:t>Functional assessment</w:t>
      </w:r>
    </w:p>
    <w:p w14:paraId="5B763AD6" w14:textId="2B9D393D" w:rsidR="00164B98" w:rsidRPr="00DD1EFD" w:rsidRDefault="00164B98" w:rsidP="00164B98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DD1EFD">
        <w:rPr>
          <w:b/>
          <w:bCs/>
          <w:color w:val="201F1E"/>
          <w:sz w:val="22"/>
          <w:szCs w:val="22"/>
          <w:bdr w:val="none" w:sz="0" w:space="0" w:color="auto" w:frame="1"/>
        </w:rPr>
        <w:t>□</w:t>
      </w:r>
      <w:r w:rsidRPr="00DD1EFD">
        <w:rPr>
          <w:b/>
          <w:bCs/>
          <w:color w:val="201F1E"/>
          <w:sz w:val="22"/>
          <w:szCs w:val="22"/>
          <w:bdr w:val="none" w:sz="0" w:space="0" w:color="auto" w:frame="1"/>
        </w:rPr>
        <w:tab/>
      </w:r>
      <w:r w:rsidRPr="00DD1EFD">
        <w:rPr>
          <w:color w:val="201F1E"/>
          <w:sz w:val="22"/>
          <w:szCs w:val="22"/>
          <w:bdr w:val="none" w:sz="0" w:space="0" w:color="auto" w:frame="1"/>
        </w:rPr>
        <w:t>Aortic valve disease in patient being considered for surgery/TAVI</w:t>
      </w:r>
    </w:p>
    <w:p w14:paraId="61BC1149" w14:textId="289DE8AA" w:rsidR="00164B98" w:rsidRPr="00DD1EFD" w:rsidRDefault="00164B98" w:rsidP="00164B98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DD1EFD">
        <w:rPr>
          <w:b/>
          <w:bCs/>
          <w:color w:val="201F1E"/>
          <w:sz w:val="22"/>
          <w:szCs w:val="22"/>
          <w:bdr w:val="none" w:sz="0" w:space="0" w:color="auto" w:frame="1"/>
        </w:rPr>
        <w:t>□</w:t>
      </w:r>
      <w:r w:rsidRPr="00DD1EFD">
        <w:rPr>
          <w:b/>
          <w:bCs/>
          <w:color w:val="201F1E"/>
          <w:sz w:val="22"/>
          <w:szCs w:val="22"/>
          <w:bdr w:val="none" w:sz="0" w:space="0" w:color="auto" w:frame="1"/>
        </w:rPr>
        <w:tab/>
      </w:r>
      <w:r w:rsidRPr="00DD1EFD">
        <w:rPr>
          <w:color w:val="201F1E"/>
          <w:sz w:val="22"/>
          <w:szCs w:val="22"/>
          <w:bdr w:val="none" w:sz="0" w:space="0" w:color="auto" w:frame="1"/>
        </w:rPr>
        <w:t>Mitral valve disease in patient being considered for surgery</w:t>
      </w:r>
    </w:p>
    <w:p w14:paraId="06F00CCB" w14:textId="38CD4C72" w:rsidR="00164B98" w:rsidRPr="00DD1EFD" w:rsidRDefault="00164B98" w:rsidP="00164B98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DD1EFD">
        <w:rPr>
          <w:b/>
          <w:bCs/>
          <w:color w:val="201F1E"/>
          <w:sz w:val="22"/>
          <w:szCs w:val="22"/>
          <w:bdr w:val="none" w:sz="0" w:space="0" w:color="auto" w:frame="1"/>
        </w:rPr>
        <w:t>□</w:t>
      </w:r>
      <w:r w:rsidRPr="00DD1EFD">
        <w:rPr>
          <w:b/>
          <w:bCs/>
          <w:color w:val="201F1E"/>
          <w:sz w:val="22"/>
          <w:szCs w:val="22"/>
          <w:bdr w:val="none" w:sz="0" w:space="0" w:color="auto" w:frame="1"/>
        </w:rPr>
        <w:tab/>
      </w:r>
      <w:r w:rsidRPr="00DD1EFD">
        <w:rPr>
          <w:color w:val="201F1E"/>
          <w:sz w:val="22"/>
          <w:szCs w:val="22"/>
          <w:bdr w:val="none" w:sz="0" w:space="0" w:color="auto" w:frame="1"/>
        </w:rPr>
        <w:t>To exclude IHD in SOBOE considered likely to be non-ischaemic</w:t>
      </w:r>
    </w:p>
    <w:p w14:paraId="4227711B" w14:textId="5606DAFC" w:rsidR="00164B98" w:rsidRPr="00DD1EFD" w:rsidRDefault="00164B98" w:rsidP="00164B98">
      <w:pPr>
        <w:pStyle w:val="xmsonormal"/>
        <w:shd w:val="clear" w:color="auto" w:fill="FFFFFF"/>
        <w:spacing w:before="0" w:beforeAutospacing="0" w:after="0" w:afterAutospacing="0"/>
        <w:ind w:left="720" w:hanging="720"/>
        <w:rPr>
          <w:color w:val="201F1E"/>
          <w:sz w:val="22"/>
          <w:szCs w:val="22"/>
        </w:rPr>
      </w:pPr>
      <w:r w:rsidRPr="00DD1EFD">
        <w:rPr>
          <w:b/>
          <w:bCs/>
          <w:color w:val="201F1E"/>
          <w:sz w:val="22"/>
          <w:szCs w:val="22"/>
          <w:bdr w:val="none" w:sz="0" w:space="0" w:color="auto" w:frame="1"/>
        </w:rPr>
        <w:t>□</w:t>
      </w:r>
      <w:r w:rsidRPr="00DD1EFD">
        <w:rPr>
          <w:b/>
          <w:bCs/>
          <w:color w:val="201F1E"/>
          <w:sz w:val="22"/>
          <w:szCs w:val="22"/>
          <w:bdr w:val="none" w:sz="0" w:space="0" w:color="auto" w:frame="1"/>
        </w:rPr>
        <w:tab/>
      </w:r>
      <w:r w:rsidRPr="00DD1EFD">
        <w:rPr>
          <w:color w:val="201F1E"/>
          <w:sz w:val="22"/>
          <w:szCs w:val="22"/>
          <w:bdr w:val="none" w:sz="0" w:space="0" w:color="auto" w:frame="1"/>
        </w:rPr>
        <w:t>Prior to intermediate to high risk surgery in high-risk patients (IHD, LVF, TIA, CRF, Diabetes).</w:t>
      </w:r>
    </w:p>
    <w:p w14:paraId="7E2AFCD6" w14:textId="77777777" w:rsidR="00164B98" w:rsidRPr="00164B98" w:rsidRDefault="00164B98" w:rsidP="00164B98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164B98">
        <w:rPr>
          <w:color w:val="201F1E"/>
          <w:sz w:val="22"/>
          <w:szCs w:val="22"/>
          <w:bdr w:val="none" w:sz="0" w:space="0" w:color="auto" w:frame="1"/>
        </w:rPr>
        <w:t> </w:t>
      </w:r>
    </w:p>
    <w:p w14:paraId="52328A63" w14:textId="77777777" w:rsidR="00164B98" w:rsidRPr="00164B98" w:rsidRDefault="00164B98" w:rsidP="00164B98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</w:rPr>
      </w:pPr>
      <w:r w:rsidRPr="00164B98">
        <w:rPr>
          <w:color w:val="201F1E"/>
          <w:sz w:val="22"/>
          <w:szCs w:val="22"/>
          <w:bdr w:val="none" w:sz="0" w:space="0" w:color="auto" w:frame="1"/>
        </w:rPr>
        <w:t> </w:t>
      </w:r>
    </w:p>
    <w:p w14:paraId="1504910C" w14:textId="77777777" w:rsidR="00164B98" w:rsidRPr="003510C7" w:rsidRDefault="00164B98" w:rsidP="003510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4B98" w:rsidRPr="003510C7" w:rsidSect="00DD1E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6B1453"/>
    <w:multiLevelType w:val="hybridMultilevel"/>
    <w:tmpl w:val="7E54BF00"/>
    <w:lvl w:ilvl="0" w:tplc="AD0AD3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C7"/>
    <w:rsid w:val="00027ACA"/>
    <w:rsid w:val="000D5F9C"/>
    <w:rsid w:val="00164B98"/>
    <w:rsid w:val="001D1182"/>
    <w:rsid w:val="003510C7"/>
    <w:rsid w:val="005C0492"/>
    <w:rsid w:val="005D68B8"/>
    <w:rsid w:val="008C69DE"/>
    <w:rsid w:val="009022D9"/>
    <w:rsid w:val="00B53DCC"/>
    <w:rsid w:val="00B74558"/>
    <w:rsid w:val="00DD1EFD"/>
    <w:rsid w:val="00E1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E8B0"/>
  <w15:chartTrackingRefBased/>
  <w15:docId w15:val="{C69F3040-1D7A-4B04-BB50-1F2B3AA3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B8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4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6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Yates</dc:creator>
  <cp:keywords/>
  <dc:description/>
  <cp:lastModifiedBy>Ann-Marie Yates</cp:lastModifiedBy>
  <cp:revision>5</cp:revision>
  <cp:lastPrinted>2020-08-11T04:59:00Z</cp:lastPrinted>
  <dcterms:created xsi:type="dcterms:W3CDTF">2019-06-06T02:13:00Z</dcterms:created>
  <dcterms:modified xsi:type="dcterms:W3CDTF">2020-08-11T05:00:00Z</dcterms:modified>
</cp:coreProperties>
</file>